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F39A55" w14:textId="77777777" w:rsidR="00B47B4A" w:rsidRPr="0051380C" w:rsidRDefault="00B47B4A" w:rsidP="007F5A5E">
      <w:pPr>
        <w:autoSpaceDE w:val="0"/>
        <w:autoSpaceDN w:val="0"/>
        <w:adjustRightInd w:val="0"/>
        <w:spacing w:after="0"/>
        <w:ind w:left="6379"/>
        <w:jc w:val="center"/>
        <w:outlineLvl w:val="0"/>
        <w:rPr>
          <w:rFonts w:cs="Times New Roman"/>
          <w:color w:val="000000" w:themeColor="text1"/>
          <w:szCs w:val="28"/>
        </w:rPr>
      </w:pPr>
      <w:r w:rsidRPr="0051380C">
        <w:rPr>
          <w:rFonts w:cs="Times New Roman"/>
          <w:color w:val="000000" w:themeColor="text1"/>
          <w:szCs w:val="28"/>
        </w:rPr>
        <w:t>Утверждена</w:t>
      </w:r>
    </w:p>
    <w:p w14:paraId="5C74766F" w14:textId="77777777" w:rsidR="00B47B4A" w:rsidRPr="0051380C" w:rsidRDefault="00B47B4A" w:rsidP="007F5A5E">
      <w:pPr>
        <w:autoSpaceDE w:val="0"/>
        <w:autoSpaceDN w:val="0"/>
        <w:adjustRightInd w:val="0"/>
        <w:spacing w:after="0"/>
        <w:ind w:left="6379"/>
        <w:jc w:val="center"/>
        <w:rPr>
          <w:rFonts w:cs="Times New Roman"/>
          <w:color w:val="000000" w:themeColor="text1"/>
          <w:szCs w:val="28"/>
        </w:rPr>
      </w:pPr>
      <w:r w:rsidRPr="0051380C">
        <w:rPr>
          <w:rFonts w:cs="Times New Roman"/>
          <w:color w:val="000000" w:themeColor="text1"/>
          <w:szCs w:val="28"/>
        </w:rPr>
        <w:t>Указом Президента</w:t>
      </w:r>
    </w:p>
    <w:p w14:paraId="7AF06C11" w14:textId="77777777" w:rsidR="00B47B4A" w:rsidRPr="0051380C" w:rsidRDefault="00B47B4A" w:rsidP="007F5A5E">
      <w:pPr>
        <w:autoSpaceDE w:val="0"/>
        <w:autoSpaceDN w:val="0"/>
        <w:adjustRightInd w:val="0"/>
        <w:spacing w:after="0"/>
        <w:ind w:left="6379"/>
        <w:jc w:val="center"/>
        <w:rPr>
          <w:rFonts w:cs="Times New Roman"/>
          <w:color w:val="000000" w:themeColor="text1"/>
          <w:szCs w:val="28"/>
        </w:rPr>
      </w:pPr>
      <w:r w:rsidRPr="0051380C">
        <w:rPr>
          <w:rFonts w:cs="Times New Roman"/>
          <w:color w:val="000000" w:themeColor="text1"/>
          <w:szCs w:val="28"/>
        </w:rPr>
        <w:t>Российской Федерации</w:t>
      </w:r>
    </w:p>
    <w:p w14:paraId="746ED005" w14:textId="77777777" w:rsidR="00B47B4A" w:rsidRPr="0051380C" w:rsidRDefault="00B47B4A" w:rsidP="007F5A5E">
      <w:pPr>
        <w:autoSpaceDE w:val="0"/>
        <w:autoSpaceDN w:val="0"/>
        <w:adjustRightInd w:val="0"/>
        <w:spacing w:after="0"/>
        <w:ind w:left="6379"/>
        <w:jc w:val="center"/>
        <w:rPr>
          <w:rFonts w:cs="Times New Roman"/>
          <w:color w:val="000000" w:themeColor="text1"/>
          <w:szCs w:val="28"/>
        </w:rPr>
      </w:pPr>
      <w:r w:rsidRPr="0051380C">
        <w:rPr>
          <w:rFonts w:cs="Times New Roman"/>
          <w:color w:val="000000" w:themeColor="text1"/>
          <w:szCs w:val="28"/>
        </w:rPr>
        <w:t>от 23 июня 2014 г. N 460</w:t>
      </w:r>
    </w:p>
    <w:p w14:paraId="5A2F35CB" w14:textId="77777777" w:rsidR="00B47B4A" w:rsidRPr="0051380C" w:rsidRDefault="00B47B4A" w:rsidP="00B47B4A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 w:val="24"/>
          <w:szCs w:val="24"/>
        </w:rPr>
      </w:pPr>
    </w:p>
    <w:p w14:paraId="4D2413BF" w14:textId="77777777" w:rsidR="00B47B4A" w:rsidRPr="0051380C" w:rsidRDefault="00B47B4A" w:rsidP="00B47B4A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</w:pPr>
    </w:p>
    <w:p w14:paraId="7C167594" w14:textId="437BCC2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В ____________________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</w:t>
      </w:r>
    </w:p>
    <w:p w14:paraId="71909664" w14:textId="18548018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(указывается наименование кадрового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подразделения федерального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государственного органа, иного</w:t>
      </w:r>
    </w:p>
    <w:p w14:paraId="52E66241" w14:textId="6EBE6278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органа или организации)</w:t>
      </w:r>
    </w:p>
    <w:p w14:paraId="6B542F0D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179E04F4" w14:textId="18D49AD2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 xml:space="preserve">СПРАВКА </w:t>
      </w:r>
      <w:hyperlink w:anchor="Par54" w:history="1">
        <w:r w:rsidRPr="0051380C">
          <w:rPr>
            <w:rFonts w:eastAsiaTheme="minorHAnsi"/>
            <w:color w:val="000000" w:themeColor="text1"/>
            <w:sz w:val="20"/>
            <w:szCs w:val="20"/>
          </w:rPr>
          <w:t>&lt;1&gt;</w:t>
        </w:r>
      </w:hyperlink>
    </w:p>
    <w:p w14:paraId="2430C89A" w14:textId="2F441C45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о доходах, расходах, об имуществе и обязательствах</w:t>
      </w:r>
    </w:p>
    <w:p w14:paraId="7E8C8C1D" w14:textId="62FD3C76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 xml:space="preserve">имущественного характера </w:t>
      </w:r>
      <w:hyperlink w:anchor="Par62" w:history="1">
        <w:r w:rsidRPr="0051380C">
          <w:rPr>
            <w:rFonts w:eastAsiaTheme="minorHAnsi"/>
            <w:color w:val="000000" w:themeColor="text1"/>
            <w:sz w:val="20"/>
            <w:szCs w:val="20"/>
          </w:rPr>
          <w:t>&lt;2&gt;</w:t>
        </w:r>
      </w:hyperlink>
    </w:p>
    <w:p w14:paraId="70E8425F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194730DF" w14:textId="2A35B44B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Я, ____________________________________________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</w:t>
      </w:r>
    </w:p>
    <w:p w14:paraId="5B2AA650" w14:textId="4F0579EC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___________________________,</w:t>
      </w:r>
    </w:p>
    <w:p w14:paraId="43264C85" w14:textId="6BBA2F48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(фамилия, имя, отчество (при наличии), дата рождения, серия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и номер паспорта, дата выдачи и орган, выдавший паспорт,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страховой номер индивидуального лицевого счета (при наличии)</w:t>
      </w:r>
    </w:p>
    <w:p w14:paraId="2F527517" w14:textId="5308BD0F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</w:t>
      </w:r>
    </w:p>
    <w:p w14:paraId="0962C6FB" w14:textId="3F0DD872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</w:t>
      </w:r>
    </w:p>
    <w:p w14:paraId="2D783392" w14:textId="257E6F8E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__________________________,</w:t>
      </w:r>
    </w:p>
    <w:p w14:paraId="53A71EF7" w14:textId="2B6E1BAF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(место работы (службы), занимаемая (замещаемая) должность; в случае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отсутствия основного места работы (службы) - род занятий; должность,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на замещение которой претендует гражданин (если применимо))</w:t>
      </w:r>
    </w:p>
    <w:p w14:paraId="4D5BD2EE" w14:textId="0F104AEB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зарегистрированный по адресу: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____________________________,</w:t>
      </w:r>
    </w:p>
    <w:p w14:paraId="56B7CF33" w14:textId="117B8D26" w:rsidR="00B47B4A" w:rsidRPr="0051380C" w:rsidRDefault="007F5A5E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                       </w:t>
      </w:r>
      <w:r w:rsidR="00B47B4A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(адрес места регистрации)</w:t>
      </w:r>
    </w:p>
    <w:p w14:paraId="37345705" w14:textId="50495D0B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сообщаю   сведения   о   доходах, расходах   своих, супруги (супруга),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несовершеннолетнего ребенка (нужное подчеркнуть)</w:t>
      </w:r>
    </w:p>
    <w:p w14:paraId="6DFB2D89" w14:textId="585B026C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__________________________________________________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</w:t>
      </w:r>
    </w:p>
    <w:p w14:paraId="412090A1" w14:textId="17860C33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(фамилия, имя, отчество (при наличии) в именительном падеже,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дата рождения, серия и номер паспорта или свидетельства о рождении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(для несовершеннолетнего ребенка, не имеющего паспорта), дата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выдачи и орган, выдавший документ, страховой номер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индивидуального лицевого счета (при наличии)</w:t>
      </w:r>
    </w:p>
    <w:p w14:paraId="1959355A" w14:textId="2E2BB3A8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</w:t>
      </w:r>
    </w:p>
    <w:p w14:paraId="24781B71" w14:textId="2B310E84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(адрес места регистрации, основное место работы (службы), занимаемая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(замещаемая) должность)</w:t>
      </w:r>
    </w:p>
    <w:p w14:paraId="2EC19678" w14:textId="663C6299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_______________________________________________________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</w:t>
      </w:r>
    </w:p>
    <w:p w14:paraId="53B639F5" w14:textId="31E743F2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(в случае отсутствия основного места работы (службы) - род занятий)</w:t>
      </w:r>
    </w:p>
    <w:p w14:paraId="10DA46F8" w14:textId="124DE14E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</w:t>
      </w:r>
    </w:p>
    <w:p w14:paraId="20E15F34" w14:textId="55068471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</w:t>
      </w:r>
    </w:p>
    <w:p w14:paraId="010E0FD5" w14:textId="71E8DA5B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за    отчетный   период   с 1 января 20__ г.   по   31 декабря 20__ г.</w:t>
      </w:r>
    </w:p>
    <w:p w14:paraId="13820BDD" w14:textId="0D0DD21E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об имуществе, принадлежащем</w:t>
      </w:r>
    </w:p>
    <w:p w14:paraId="7F0DDA93" w14:textId="14BA8B1C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__________________________________________________________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</w:t>
      </w:r>
    </w:p>
    <w:p w14:paraId="51873512" w14:textId="1026708F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(фамилия, имя, отчество)</w:t>
      </w:r>
    </w:p>
    <w:p w14:paraId="208D7FFF" w14:textId="01F07819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на   праве   собственности, о   вкладах в банках, ценных бумагах, об</w:t>
      </w:r>
      <w:r w:rsidR="0051380C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обязательствах имущественного характера по состоянию на "__" ______ 20__ г.</w:t>
      </w:r>
    </w:p>
    <w:p w14:paraId="0914561A" w14:textId="6C37C682" w:rsidR="007F5A5E" w:rsidRPr="0051380C" w:rsidRDefault="007F5A5E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32C769BB" w14:textId="272FF231" w:rsidR="007F5A5E" w:rsidRPr="0051380C" w:rsidRDefault="007F5A5E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756B11AC" w14:textId="2791E574" w:rsidR="007F5A5E" w:rsidRPr="0051380C" w:rsidRDefault="007F5A5E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231C5142" w14:textId="10661AB6" w:rsidR="007F5A5E" w:rsidRPr="0051380C" w:rsidRDefault="007F5A5E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381B6167" w14:textId="77777777" w:rsidR="007F5A5E" w:rsidRPr="0051380C" w:rsidRDefault="007F5A5E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6F741E32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54B745B8" w14:textId="2DB8E90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--------------------------------</w:t>
      </w:r>
    </w:p>
    <w:p w14:paraId="627829E4" w14:textId="230CD609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0" w:name="Par54"/>
      <w:bookmarkEnd w:id="0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&lt;1&gt;  Заполняется с использованием специального программного обеспечения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"Справки БК",  размещенного  на  официальном  сайте  Президента  Российской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Федерации,   ссылка  на  который  также  размещается  на  официальном сайте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федеральной     государственной    информационной     системы   в   области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государственной    службы   в     информационно-телекоммуникационной   сети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"Интернет".    При   печати   справки   формируются    зоны   со служебной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информацией (штриховые коды и т.п.), нанесение   каких-либо   пометок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на которые не допускается.</w:t>
      </w:r>
    </w:p>
    <w:p w14:paraId="2ED4B90C" w14:textId="7D439950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1" w:name="Par62"/>
      <w:bookmarkEnd w:id="1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&lt;2&gt; Сведения представляются лицом, замещающим должность, осуществление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полномочий по которой влечет за собой обязанность представлять такие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сведения (гражданином, претендующим на замещение такой должности), отдельно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на себя, на супругу (супруга) и на каждого несовершеннолетнего ребенка.</w:t>
      </w:r>
    </w:p>
    <w:p w14:paraId="31CBD4D5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</w:p>
    <w:p w14:paraId="73B0B030" w14:textId="66242A99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lastRenderedPageBreak/>
        <w:t xml:space="preserve">Раздел 1. Сведения о доходах </w:t>
      </w:r>
      <w:hyperlink w:anchor="Par104" w:history="1">
        <w:r w:rsidRPr="0051380C">
          <w:rPr>
            <w:rFonts w:eastAsiaTheme="minorHAnsi"/>
            <w:color w:val="000000" w:themeColor="text1"/>
            <w:sz w:val="20"/>
            <w:szCs w:val="20"/>
          </w:rPr>
          <w:t>&lt;1&gt;</w:t>
        </w:r>
      </w:hyperlink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7006"/>
        <w:gridCol w:w="1494"/>
      </w:tblGrid>
      <w:tr w:rsidR="0051380C" w:rsidRPr="0051380C" w14:paraId="34B3C863" w14:textId="77777777" w:rsidTr="00137B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25E6" w14:textId="05F742C5" w:rsidR="00B47B4A" w:rsidRPr="0051380C" w:rsidRDefault="00BF196F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№</w:t>
            </w:r>
            <w:r w:rsidR="00B47B4A"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 п/п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C8A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Вид дохода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459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Величина дохода </w:t>
            </w:r>
            <w:hyperlink w:anchor="Par106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 (руб.)</w:t>
            </w:r>
          </w:p>
        </w:tc>
      </w:tr>
      <w:tr w:rsidR="0051380C" w:rsidRPr="0051380C" w14:paraId="5C4A49C6" w14:textId="77777777" w:rsidTr="00137B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549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B11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CA6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51380C" w:rsidRPr="0051380C" w14:paraId="0E0B2A85" w14:textId="77777777" w:rsidTr="00137B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1CE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99F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8C1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37EEF270" w14:textId="77777777" w:rsidTr="00137B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F3F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987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9EA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45B40D1" w14:textId="77777777" w:rsidTr="00137B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8C0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C99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A8A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791182E3" w14:textId="77777777" w:rsidTr="00137B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765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5DA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306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5C36B70" w14:textId="77777777" w:rsidTr="007F5A5E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2EA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D38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45B6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276C28EB" w14:textId="77777777" w:rsidTr="00137B9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8C8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0576B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Иные доходы (указать вид дохода):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7B8D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72A0C4D2" w14:textId="77777777" w:rsidTr="00137B9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740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</w:tcPr>
          <w:p w14:paraId="3DF2BE6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24808CA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30AA4EAF" w14:textId="77777777" w:rsidTr="00137B9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BAA8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right w:val="single" w:sz="4" w:space="0" w:color="auto"/>
            </w:tcBorders>
          </w:tcPr>
          <w:p w14:paraId="00BA72E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494" w:type="dxa"/>
            <w:tcBorders>
              <w:left w:val="single" w:sz="4" w:space="0" w:color="auto"/>
              <w:right w:val="single" w:sz="4" w:space="0" w:color="auto"/>
            </w:tcBorders>
          </w:tcPr>
          <w:p w14:paraId="0BD6208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30FF7CFC" w14:textId="77777777" w:rsidTr="00137B9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4FA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759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1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7DA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2349655" w14:textId="77777777" w:rsidTr="00137B9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990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7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68D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767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30A8A3B" w14:textId="148324EC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1B36184D" w14:textId="44326D13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" w:name="Par104"/>
      <w:bookmarkEnd w:id="2"/>
      <w:r w:rsidRPr="0051380C">
        <w:rPr>
          <w:rFonts w:eastAsiaTheme="minorHAnsi"/>
          <w:color w:val="000000" w:themeColor="text1"/>
          <w:sz w:val="20"/>
          <w:szCs w:val="20"/>
        </w:rPr>
        <w:t>&lt;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1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Указываются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доходы  (включая  пенсии,  пособия,  иные выплаты) за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отчетный период.</w:t>
      </w:r>
    </w:p>
    <w:p w14:paraId="45D9B885" w14:textId="5D28ABE4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3" w:name="Par106"/>
      <w:bookmarkEnd w:id="3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Доход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,  полученный  в  иностранной валюте, указывается в рублях по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курсу Банка России на дату получения дохода.</w:t>
      </w:r>
    </w:p>
    <w:p w14:paraId="4C88A793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</w:p>
    <w:p w14:paraId="31918367" w14:textId="2A83C520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 xml:space="preserve">Раздел 2. Сведения о расходах </w:t>
      </w:r>
      <w:hyperlink w:anchor="Par191" w:history="1">
        <w:r w:rsidRPr="0051380C">
          <w:rPr>
            <w:rFonts w:eastAsiaTheme="minorHAnsi"/>
            <w:color w:val="000000" w:themeColor="text1"/>
            <w:sz w:val="20"/>
            <w:szCs w:val="20"/>
          </w:rPr>
          <w:t>&lt;1&gt;</w:t>
        </w:r>
      </w:hyperlink>
    </w:p>
    <w:tbl>
      <w:tblPr>
        <w:tblW w:w="96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6"/>
        <w:gridCol w:w="2268"/>
        <w:gridCol w:w="1764"/>
        <w:gridCol w:w="3056"/>
        <w:gridCol w:w="1941"/>
      </w:tblGrid>
      <w:tr w:rsidR="0051380C" w:rsidRPr="0051380C" w14:paraId="37348575" w14:textId="77777777" w:rsidTr="00BF196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A07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70E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79C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Сумма сделки (руб.)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7B8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67F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Основание приобретения </w:t>
            </w:r>
            <w:hyperlink w:anchor="Par196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</w:p>
        </w:tc>
      </w:tr>
      <w:tr w:rsidR="0051380C" w:rsidRPr="0051380C" w14:paraId="73117C7F" w14:textId="77777777" w:rsidTr="00BF196F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AB7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363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E68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76E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35A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1380C" w:rsidRPr="0051380C" w14:paraId="7655E971" w14:textId="77777777" w:rsidTr="00BF196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132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5216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Земельные участки: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001C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20B7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F712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7CFCE29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9E4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56A820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14:paraId="320B3E2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</w:tcPr>
          <w:p w14:paraId="745B4DE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6DC98A6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12E9307C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EA0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5325D3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14:paraId="582FD96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</w:tcPr>
          <w:p w14:paraId="3EB53CD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9EC8CF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C1766AB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BA7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7AF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1D3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4AB9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9D8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05B3912" w14:textId="77777777" w:rsidTr="00BF196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A814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EE58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91AC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4315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668B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585CD6AB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618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B0F206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14:paraId="1E5BF22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</w:tcPr>
          <w:p w14:paraId="4864B17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9F99F3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FC03EAE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3CF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3C4416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14:paraId="5B0CD1C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</w:tcPr>
          <w:p w14:paraId="15D860D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908C02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EC96061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80F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335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6AB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E89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F21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081E8A17" w14:textId="77777777" w:rsidTr="00BF196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450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FBE49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Транспортные средства: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7CBCB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1504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50FD9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7CA5837D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593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9FF6A0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14:paraId="16942AC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</w:tcPr>
          <w:p w14:paraId="4D38B9C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43CD43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2329F735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3FE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549831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14:paraId="2037CA6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</w:tcPr>
          <w:p w14:paraId="175D77D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7CA339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ED4FFE9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6D8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42C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19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D78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7F4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5E6C7453" w14:textId="77777777" w:rsidTr="00BF196F"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6DE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806A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Ценные бумаги: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F4CBC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3A5C3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0C2C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305B549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8B1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95EC8C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14:paraId="4448ECE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</w:tcPr>
          <w:p w14:paraId="3CB4773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24F308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1CB12C3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904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C94D18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764" w:type="dxa"/>
            <w:tcBorders>
              <w:left w:val="single" w:sz="4" w:space="0" w:color="auto"/>
              <w:right w:val="single" w:sz="4" w:space="0" w:color="auto"/>
            </w:tcBorders>
          </w:tcPr>
          <w:p w14:paraId="743830E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right w:val="single" w:sz="4" w:space="0" w:color="auto"/>
            </w:tcBorders>
          </w:tcPr>
          <w:p w14:paraId="2AB881D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35A7F1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3DDD1562" w14:textId="77777777" w:rsidTr="00BF196F"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A88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C7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3)</w:t>
            </w: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3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BB0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270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100DD6D" w14:textId="1C2E344B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470D41DE" w14:textId="55F8954A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4" w:name="Par191"/>
      <w:bookmarkEnd w:id="4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&lt;1&gt; Сведения   о   расходах  представляются  в  случаях,  установленных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</w:t>
      </w:r>
      <w:hyperlink r:id="rId7" w:history="1">
        <w:r w:rsidRPr="0051380C">
          <w:rPr>
            <w:rFonts w:eastAsiaTheme="minorHAnsi"/>
            <w:b w:val="0"/>
            <w:bCs w:val="0"/>
            <w:color w:val="000000" w:themeColor="text1"/>
            <w:sz w:val="20"/>
            <w:szCs w:val="20"/>
          </w:rPr>
          <w:t>статьей 3</w:t>
        </w:r>
      </w:hyperlink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Федерального закона от 3 декабря 2012 г.  N 230-ФЗ "О контроле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за соответствием расходов лиц, замещающих государственные должности, и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иных лиц их доходам". Если правовые основания для представления указанных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сведений отсутствуют, данный раздел не заполняется.</w:t>
      </w:r>
    </w:p>
    <w:p w14:paraId="058E2B96" w14:textId="6BBCD972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color w:val="000000" w:themeColor="text1"/>
          <w:sz w:val="20"/>
          <w:szCs w:val="20"/>
        </w:rPr>
      </w:pPr>
      <w:bookmarkStart w:id="5" w:name="Par196"/>
      <w:bookmarkEnd w:id="5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&lt;2&gt;   Указываются   наименование и реквизиты документа, являющегося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законным основанием для возникновения права собственности. Копия документа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прилагается к настоящей справке.</w:t>
      </w:r>
    </w:p>
    <w:p w14:paraId="3A2ADAD5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</w:p>
    <w:p w14:paraId="1919DFD8" w14:textId="16112E0C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Раздел 3. Сведения об имуществе</w:t>
      </w:r>
    </w:p>
    <w:p w14:paraId="5BB2F1F4" w14:textId="2C20412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3.1. Недвижимое имущество</w:t>
      </w:r>
    </w:p>
    <w:tbl>
      <w:tblPr>
        <w:tblW w:w="963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1932"/>
        <w:gridCol w:w="1610"/>
        <w:gridCol w:w="1693"/>
        <w:gridCol w:w="1330"/>
        <w:gridCol w:w="2478"/>
      </w:tblGrid>
      <w:tr w:rsidR="0051380C" w:rsidRPr="0051380C" w14:paraId="2105A1CC" w14:textId="77777777" w:rsidTr="00BF196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304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691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5C6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Вид собственности </w:t>
            </w:r>
            <w:hyperlink w:anchor="Par298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66E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BDE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EE1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Основание приобретения и источник средств </w:t>
            </w:r>
            <w:hyperlink w:anchor="Par302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</w:p>
        </w:tc>
      </w:tr>
      <w:tr w:rsidR="0051380C" w:rsidRPr="0051380C" w14:paraId="31BC9C7C" w14:textId="77777777" w:rsidTr="00BF196F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DB9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DAF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3A2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DC4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826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8CA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1380C" w:rsidRPr="0051380C" w14:paraId="65929F8D" w14:textId="77777777" w:rsidTr="00BF196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0A0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9853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Земельные участки </w:t>
            </w:r>
            <w:hyperlink w:anchor="Par310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&lt;3&gt;</w:t>
              </w:r>
            </w:hyperlink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92EB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19C6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A4D1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B9F1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A746315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C38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14:paraId="22FD140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61F6C97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14:paraId="539B50B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14:paraId="087453B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14:paraId="71BBBDF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33916520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044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137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C52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30F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6E5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F94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1EE7EC70" w14:textId="77777777" w:rsidTr="00BF196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3CE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EAB10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53EA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91EEA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D4FE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F965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2B935E1E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543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14:paraId="6AB8848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43C25AF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14:paraId="1228504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14:paraId="2F9BB2F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14:paraId="032E8AE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5A634CCF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601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563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E34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536C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EA5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778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0A8BD70C" w14:textId="77777777" w:rsidTr="00BF196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881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F29C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382B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9F62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509F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B190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57B0804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8F0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14:paraId="030BB55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7338FE5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14:paraId="6C816FF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14:paraId="3CB1135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14:paraId="7040153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7458BA50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794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EA2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0E0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ED3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677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61D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1F6F8DD" w14:textId="77777777" w:rsidTr="00BF196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0924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7F04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9A8C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0C19E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B984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1CB27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0817B89F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FF4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14:paraId="730EAA6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14ABC49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14:paraId="1CA20E9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14:paraId="10170EC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14:paraId="5F9F94A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0C33EFDC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645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F00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7D5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0D9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CF9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B21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2724411B" w14:textId="77777777" w:rsidTr="00BF196F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7EE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62FFD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FCFE3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0950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16D8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E4B5E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FBFDC63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73F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right w:val="single" w:sz="4" w:space="0" w:color="auto"/>
            </w:tcBorders>
          </w:tcPr>
          <w:p w14:paraId="6E87855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</w:tcPr>
          <w:p w14:paraId="60129CA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</w:tcPr>
          <w:p w14:paraId="4510112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</w:tcPr>
          <w:p w14:paraId="146FBDC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right w:val="single" w:sz="4" w:space="0" w:color="auto"/>
            </w:tcBorders>
          </w:tcPr>
          <w:p w14:paraId="1DD000E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38225A40" w14:textId="77777777" w:rsidTr="00BF196F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917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515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1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E2B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FAB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82AD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D38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D08F3C9" w14:textId="6C7030E2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1DAAF810" w14:textId="267C0D28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6" w:name="Par298"/>
      <w:bookmarkEnd w:id="6"/>
      <w:r w:rsidRPr="0051380C">
        <w:rPr>
          <w:rFonts w:eastAsiaTheme="minorHAnsi"/>
          <w:color w:val="000000" w:themeColor="text1"/>
          <w:sz w:val="20"/>
          <w:szCs w:val="20"/>
        </w:rPr>
        <w:t>&lt;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1&gt; Указывается вид собственности (индивидуальная, долевая, общая); для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совместной собственности указываются иные лица (Ф.И.О. или наименование), в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собственности   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которых  находится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имущество;  для  долевой  собственности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указывается доля лица, сведения об имуществе которого представляются.</w:t>
      </w:r>
    </w:p>
    <w:p w14:paraId="0F947372" w14:textId="513CB3AD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7" w:name="Par302"/>
      <w:bookmarkEnd w:id="7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&lt;2&gt; Указываются   наименование   и   реквизиты  документа,  являющегося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законным основанием  для  возникновения  права  собственности,  а  также  в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случаях, предусмотренных </w:t>
      </w:r>
      <w:hyperlink r:id="rId8" w:history="1">
        <w:r w:rsidRPr="0051380C">
          <w:rPr>
            <w:rFonts w:eastAsiaTheme="minorHAnsi"/>
            <w:b w:val="0"/>
            <w:bCs w:val="0"/>
            <w:color w:val="000000" w:themeColor="text1"/>
            <w:sz w:val="20"/>
            <w:szCs w:val="20"/>
          </w:rPr>
          <w:t>частью 1 статьи 4</w:t>
        </w:r>
      </w:hyperlink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Федерального  закона  от  7  мая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2013 г. N 79-ФЗ "О запрете  отдельным  категориям  лиц  открывать  и  иметь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счета (вклады), хранить наличные денежные средства и ценности в иностранных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банках, расположенных за пределами территории Российской Федерации, владеть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и (или)  пользоваться  иностранными  финансовыми  инструментами",  источник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получения средств, за счет которых приобретено имущество.</w:t>
      </w:r>
    </w:p>
    <w:p w14:paraId="04003A2A" w14:textId="6042982B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8" w:name="Par310"/>
      <w:bookmarkEnd w:id="8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&lt;3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Указывается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вид земельного участка (пая, доли): под индивидуальное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жилищное строительство, дачный, садовый, приусадебный, огородный и другие.</w:t>
      </w:r>
    </w:p>
    <w:p w14:paraId="17C41ADA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</w:p>
    <w:p w14:paraId="5946DC82" w14:textId="007C6B00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3.2. Транспортные средства</w:t>
      </w:r>
    </w:p>
    <w:p w14:paraId="5246BAA5" w14:textId="77777777" w:rsidR="00B47B4A" w:rsidRPr="0051380C" w:rsidRDefault="00B47B4A" w:rsidP="00B47B4A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  <w:sectPr w:rsidR="00B47B4A" w:rsidRPr="0051380C" w:rsidSect="00B47B4A">
          <w:type w:val="continuous"/>
          <w:pgSz w:w="11905" w:h="16838"/>
          <w:pgMar w:top="1134" w:right="850" w:bottom="1134" w:left="1701" w:header="0" w:footer="0" w:gutter="0"/>
          <w:cols w:space="720"/>
          <w:noEndnote/>
          <w:docGrid w:linePitch="381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2"/>
        <w:gridCol w:w="3346"/>
        <w:gridCol w:w="3009"/>
        <w:gridCol w:w="2692"/>
      </w:tblGrid>
      <w:tr w:rsidR="0051380C" w:rsidRPr="0051380C" w14:paraId="2B178342" w14:textId="7777777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2EF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CB6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BF8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Вид собственности </w:t>
            </w:r>
            <w:hyperlink w:anchor="Par387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A15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Место регистрации</w:t>
            </w:r>
          </w:p>
        </w:tc>
      </w:tr>
      <w:tr w:rsidR="0051380C" w:rsidRPr="0051380C" w14:paraId="4E0972BB" w14:textId="77777777"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44D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632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574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707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1380C" w:rsidRPr="0051380C" w14:paraId="66C4B577" w14:textId="7777777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4B6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F13FC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7C0E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140E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53BBC1BD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779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7963CF3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14:paraId="0510B97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14:paraId="6DA7A6E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5B00FE93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626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EDA3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161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AE7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517C262A" w14:textId="7777777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2F5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ABB93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CEC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45B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37CDBFB2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0B4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48AB64F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DF37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B10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091C6115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CFF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97A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138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9DD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F2C16D7" w14:textId="7777777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0E9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CE686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Мототранспортные</w:t>
            </w:r>
            <w:proofErr w:type="spellEnd"/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7A0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6DD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2A5A877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1D5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6CF4119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860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838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0E3AF2CB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BAD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B8B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28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892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12255B4D" w14:textId="7777777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03C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9CAD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66AD9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1F12E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01F5ECE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469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439D738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14:paraId="0A6636B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14:paraId="0E4D220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245CA3C0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CCC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636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3FD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DC8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730E186" w14:textId="7777777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B08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AF23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B63F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73D8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C7E02E6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BE5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36BA5E8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14:paraId="26C93BD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14:paraId="110A201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146987F3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04A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3F0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D60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2A5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24F8B9F3" w14:textId="77777777" w:rsidTr="0051380C">
        <w:trPr>
          <w:trHeight w:val="171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27E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5A73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C7C9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55D4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DF769DD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5F7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771631C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14:paraId="298154D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14:paraId="619FE3E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1478DDE4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25A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D78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328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845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31900564" w14:textId="77777777"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536F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A71F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73725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64A6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4FADC16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B8FD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right w:val="single" w:sz="4" w:space="0" w:color="auto"/>
            </w:tcBorders>
          </w:tcPr>
          <w:p w14:paraId="0B3AF68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</w:tc>
        <w:tc>
          <w:tcPr>
            <w:tcW w:w="3009" w:type="dxa"/>
            <w:tcBorders>
              <w:left w:val="single" w:sz="4" w:space="0" w:color="auto"/>
              <w:right w:val="single" w:sz="4" w:space="0" w:color="auto"/>
            </w:tcBorders>
          </w:tcPr>
          <w:p w14:paraId="700FE8B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14:paraId="2D5F884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25A0478F" w14:textId="77777777"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13D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868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3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F92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723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77B9BCE" w14:textId="40218178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7AAD39B3" w14:textId="618E5299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9" w:name="Par387"/>
      <w:bookmarkEnd w:id="9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&lt;1&gt;   Указывается   вид   собственности (индивидуальная, общая); для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совместной собственности указываются иные лица (Ф.И.О. или наименование), в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собственности   которых находится имущество; для долевой 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обственности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указывается доля лица, сведения об имуществе которого представляются.</w:t>
      </w:r>
    </w:p>
    <w:p w14:paraId="2C0396BE" w14:textId="20BAD031" w:rsidR="007F5A5E" w:rsidRPr="0051380C" w:rsidRDefault="007F5A5E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1C6C42FA" w14:textId="5BEAC6F2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Раздел 4. Сведения о счетах в банках и иных кредитных организациях</w:t>
      </w:r>
    </w:p>
    <w:tbl>
      <w:tblPr>
        <w:tblW w:w="96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2296"/>
        <w:gridCol w:w="1596"/>
        <w:gridCol w:w="1441"/>
        <w:gridCol w:w="1442"/>
        <w:gridCol w:w="2268"/>
      </w:tblGrid>
      <w:tr w:rsidR="0051380C" w:rsidRPr="0051380C" w14:paraId="24339A94" w14:textId="77777777" w:rsidTr="00BF19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E4C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A2B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Наименование и адрес банка или иной кредитной организации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569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Вид и валюта счета </w:t>
            </w:r>
            <w:hyperlink w:anchor="Par426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DDD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Дата открытия счета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04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Остаток на счете </w:t>
            </w:r>
            <w:hyperlink w:anchor="Par428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7FB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Сумма поступивших на счет денежных средств </w:t>
            </w:r>
            <w:hyperlink w:anchor="Par431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&lt;3&gt;</w:t>
              </w:r>
            </w:hyperlink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 (руб.)</w:t>
            </w:r>
          </w:p>
        </w:tc>
      </w:tr>
      <w:tr w:rsidR="0051380C" w:rsidRPr="0051380C" w14:paraId="330907EE" w14:textId="77777777" w:rsidTr="00BF19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F19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EED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B44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ADE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6EC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E68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1380C" w:rsidRPr="0051380C" w14:paraId="3040A5A4" w14:textId="77777777" w:rsidTr="00BF19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154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C44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80B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801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E90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F3F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2D6F7A5" w14:textId="77777777" w:rsidTr="00BF19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61C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5AB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4AF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C4D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4CA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B4D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9EBCA26" w14:textId="77777777" w:rsidTr="00BF196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56B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D29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E85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F3B0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7451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783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26FE16A6" w14:textId="58DF162B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2B999DB9" w14:textId="26E1382E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10" w:name="Par426"/>
      <w:bookmarkEnd w:id="10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&lt;1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Указываются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вид счета (депозитный, текущий, расчетный, ссудный  и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другие) и валюта счета.</w:t>
      </w:r>
    </w:p>
    <w:p w14:paraId="4B405E0A" w14:textId="4E328787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11" w:name="Par428"/>
      <w:bookmarkEnd w:id="11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Остаток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на  счете указывается по состоянию на отчетную дату.  Для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счетов в иностранной валюте остаток указывается в рублях по курсу Банка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России на отчетную дату.</w:t>
      </w:r>
    </w:p>
    <w:p w14:paraId="54D14BAC" w14:textId="38AC140B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12" w:name="Par431"/>
      <w:bookmarkEnd w:id="12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&lt;3&gt;  Указывается  общая сумма денежных поступлений на счет за  отчетный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период  в  случаях,  если  указанная сумма превышает общий доход лица и его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супруги  (супруга) за отчетный период и два предшествующих ему года. В этом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случае к справке прилагается выписка о движении денежных средств по данному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счету за отчетный период. Для счетов в иностранной валюте сумма указывается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в рублях по курсу Банка России на отчетную дату.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Выписка о движении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денежных средств по расчетному счету   индивидуального предпринимателя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не прилагается.</w:t>
      </w:r>
    </w:p>
    <w:p w14:paraId="7C50D7C1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</w:p>
    <w:p w14:paraId="4471F1E3" w14:textId="761C8A0E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bookmarkStart w:id="13" w:name="Par440"/>
      <w:bookmarkEnd w:id="13"/>
      <w:r w:rsidRPr="0051380C">
        <w:rPr>
          <w:rFonts w:eastAsiaTheme="minorHAnsi"/>
          <w:color w:val="000000" w:themeColor="text1"/>
          <w:sz w:val="20"/>
          <w:szCs w:val="20"/>
        </w:rPr>
        <w:t>Раздел 5. Сведения о ценных бумагах</w:t>
      </w:r>
    </w:p>
    <w:p w14:paraId="1A8AAB9D" w14:textId="3FE922C9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bookmarkStart w:id="14" w:name="Par442"/>
      <w:bookmarkEnd w:id="14"/>
      <w:r w:rsidRPr="0051380C">
        <w:rPr>
          <w:rFonts w:eastAsiaTheme="minorHAnsi"/>
          <w:color w:val="000000" w:themeColor="text1"/>
          <w:sz w:val="20"/>
          <w:szCs w:val="20"/>
        </w:rPr>
        <w:t>5.1. Акции и иное участие в коммерческих организациях и фондах</w:t>
      </w:r>
    </w:p>
    <w:tbl>
      <w:tblPr>
        <w:tblW w:w="95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480"/>
        <w:gridCol w:w="2189"/>
        <w:gridCol w:w="1551"/>
        <w:gridCol w:w="1219"/>
        <w:gridCol w:w="1524"/>
      </w:tblGrid>
      <w:tr w:rsidR="0051380C" w:rsidRPr="0051380C" w14:paraId="43F08AC7" w14:textId="77777777" w:rsidTr="00BF196F">
        <w:trPr>
          <w:trHeight w:val="69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938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4F1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Наименование и организационно-правовая форма организации </w:t>
            </w:r>
            <w:hyperlink w:anchor="Par488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25E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563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Уставный капитал </w:t>
            </w:r>
            <w:hyperlink w:anchor="Par492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 (руб.)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A91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Доля участия </w:t>
            </w:r>
            <w:hyperlink w:anchor="Par496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750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Основание участия </w:t>
            </w:r>
            <w:hyperlink w:anchor="Par499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&lt;4&gt;</w:t>
              </w:r>
            </w:hyperlink>
          </w:p>
        </w:tc>
      </w:tr>
      <w:tr w:rsidR="0051380C" w:rsidRPr="0051380C" w14:paraId="06DE8723" w14:textId="77777777" w:rsidTr="00BF196F">
        <w:trPr>
          <w:trHeight w:val="181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D55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B39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353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A57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DDA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79E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1380C" w:rsidRPr="0051380C" w14:paraId="6630E769" w14:textId="77777777" w:rsidTr="00BF196F">
        <w:trPr>
          <w:trHeight w:val="1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F2B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A49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9CA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992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16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A7A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7F9546D7" w14:textId="77777777" w:rsidTr="00BF196F">
        <w:trPr>
          <w:trHeight w:val="1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A71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336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692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F79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A12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C5E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4F472437" w14:textId="77777777" w:rsidTr="00BF196F">
        <w:trPr>
          <w:trHeight w:val="1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9AD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2A4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EA6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17E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C72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A23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11C7BB88" w14:textId="77777777" w:rsidTr="00BF196F">
        <w:trPr>
          <w:trHeight w:val="17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39E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0A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C25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CC9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904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813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563270B4" w14:textId="77777777" w:rsidTr="00BF196F">
        <w:trPr>
          <w:trHeight w:val="10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16F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5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C5C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ED7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C2B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EF4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2A6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B20CC01" w14:textId="6DE861D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5EA0BB3B" w14:textId="2BF4FC7F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15" w:name="Par488"/>
      <w:bookmarkEnd w:id="15"/>
      <w:r w:rsidRPr="0051380C">
        <w:rPr>
          <w:rFonts w:eastAsiaTheme="minorHAnsi"/>
          <w:color w:val="000000" w:themeColor="text1"/>
          <w:sz w:val="20"/>
          <w:szCs w:val="20"/>
        </w:rPr>
        <w:t>&lt;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1&gt;   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Указываются  полное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или  сокращенное  официальное   наименование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организации  и  ее  организационно-правовая  форма  (акционерное  общество,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общество  с  ограниченной  ответственностью, товарищество, производственный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кооператив, фонд и другие).</w:t>
      </w:r>
    </w:p>
    <w:p w14:paraId="175F9528" w14:textId="28904072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16" w:name="Par492"/>
      <w:bookmarkEnd w:id="16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Уставный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капитал  указывается  согласно учредительным  документам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организации   по  состоянию  на  отчетную  дату.  Для уставных капиталов,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выраженных в иностранной валюте, уставный капитал указывается в рублях по</w:t>
      </w:r>
      <w:r w:rsidR="007F5A5E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курсу Банка России на отчетную дату.</w:t>
      </w:r>
    </w:p>
    <w:p w14:paraId="5817C611" w14:textId="309784D5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17" w:name="Par496"/>
      <w:bookmarkEnd w:id="17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&lt;3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Доля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участия  выражается  в процентах от уставного капитала.  Для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акционерных обществ указываются также номинальная стоимость и количество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акций.</w:t>
      </w:r>
    </w:p>
    <w:p w14:paraId="388F801A" w14:textId="3361BB48" w:rsidR="00B47B4A" w:rsidRPr="0051380C" w:rsidRDefault="00B47B4A" w:rsidP="007F5A5E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18" w:name="Par499"/>
      <w:bookmarkEnd w:id="18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&lt;4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Указываются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основание  приобретения  доли участия  (учредительный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договор,  приватизация,  покупка,  мена, дарение, наследование и другие), а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также реквизиты (дата, номер) соответствующего договора или акта.</w:t>
      </w:r>
    </w:p>
    <w:p w14:paraId="74323FBB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</w:p>
    <w:p w14:paraId="46C3E46A" w14:textId="7E54E01C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5.2. Иные ценные бумаги</w:t>
      </w:r>
    </w:p>
    <w:tbl>
      <w:tblPr>
        <w:tblW w:w="96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1330"/>
        <w:gridCol w:w="1946"/>
        <w:gridCol w:w="2547"/>
        <w:gridCol w:w="1652"/>
        <w:gridCol w:w="1610"/>
      </w:tblGrid>
      <w:tr w:rsidR="0051380C" w:rsidRPr="0051380C" w14:paraId="07445E40" w14:textId="77777777" w:rsidTr="00BF196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613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648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Вид ценной бумаги </w:t>
            </w:r>
            <w:hyperlink w:anchor="Par560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B90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074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F2E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Общее количество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8C1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Общая стоимость </w:t>
            </w:r>
            <w:hyperlink w:anchor="Par563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 (руб.)</w:t>
            </w:r>
          </w:p>
        </w:tc>
      </w:tr>
      <w:tr w:rsidR="0051380C" w:rsidRPr="0051380C" w14:paraId="123B0B50" w14:textId="77777777" w:rsidTr="00BF196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80A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A5B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7BA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7A6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5E2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944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1380C" w:rsidRPr="0051380C" w14:paraId="51A8D472" w14:textId="77777777" w:rsidTr="00BF196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B34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CC5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F0C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236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34C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E11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688E9A5" w14:textId="77777777" w:rsidTr="00BF196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EFE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7C1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EAD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AAC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E322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216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B3269DD" w14:textId="77777777" w:rsidTr="00BF196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437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2FD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F04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648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6FC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C5C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7CE13531" w14:textId="77777777" w:rsidTr="00BF196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25D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B976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E62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8EA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DCD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942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274871FE" w14:textId="77777777" w:rsidTr="00BF196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8C4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E31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3FA1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280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EAF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C03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204CB523" w14:textId="77777777" w:rsidTr="00BF196F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F4B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E95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BF2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B0A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CC9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A9D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9CDC83F" w14:textId="77777777" w:rsidR="00B47B4A" w:rsidRPr="0051380C" w:rsidRDefault="00B47B4A" w:rsidP="00B47B4A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</w:pPr>
    </w:p>
    <w:p w14:paraId="47570C89" w14:textId="4627E45B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Итого   по   </w:t>
      </w:r>
      <w:hyperlink w:anchor="Par440" w:history="1">
        <w:r w:rsidRPr="0051380C">
          <w:rPr>
            <w:rFonts w:eastAsiaTheme="minorHAnsi"/>
            <w:b w:val="0"/>
            <w:bCs w:val="0"/>
            <w:color w:val="000000" w:themeColor="text1"/>
            <w:sz w:val="20"/>
            <w:szCs w:val="20"/>
          </w:rPr>
          <w:t>разделу   5</w:t>
        </w:r>
      </w:hyperlink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 "Сведения   о   ценных   бумагах"  суммарная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декларированная стоимость ценных бумаг, включая доли участия в коммерческих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организациях (руб.),</w:t>
      </w:r>
      <w:r w:rsidRPr="0051380C">
        <w:rPr>
          <w:rFonts w:eastAsiaTheme="minorHAnsi"/>
          <w:color w:val="000000" w:themeColor="text1"/>
          <w:sz w:val="20"/>
          <w:szCs w:val="20"/>
        </w:rPr>
        <w:t xml:space="preserve"> ____________________________</w:t>
      </w:r>
      <w:r w:rsidR="00BF196F" w:rsidRPr="0051380C">
        <w:rPr>
          <w:rFonts w:eastAsiaTheme="minorHAnsi"/>
          <w:color w:val="000000" w:themeColor="text1"/>
          <w:sz w:val="20"/>
          <w:szCs w:val="20"/>
        </w:rPr>
        <w:t>_______________________________________</w:t>
      </w:r>
      <w:r w:rsidRPr="0051380C">
        <w:rPr>
          <w:rFonts w:eastAsiaTheme="minorHAnsi"/>
          <w:color w:val="000000" w:themeColor="text1"/>
          <w:sz w:val="20"/>
          <w:szCs w:val="20"/>
        </w:rPr>
        <w:t>__________________________</w:t>
      </w:r>
    </w:p>
    <w:p w14:paraId="7188B763" w14:textId="3CFF3601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__________</w:t>
      </w:r>
      <w:r w:rsidR="00BF196F" w:rsidRPr="0051380C">
        <w:rPr>
          <w:rFonts w:eastAsiaTheme="minorHAnsi"/>
          <w:color w:val="000000" w:themeColor="text1"/>
          <w:sz w:val="20"/>
          <w:szCs w:val="20"/>
        </w:rPr>
        <w:t>_______________________________________________________</w:t>
      </w:r>
      <w:r w:rsidRPr="0051380C">
        <w:rPr>
          <w:rFonts w:eastAsiaTheme="minorHAnsi"/>
          <w:color w:val="000000" w:themeColor="text1"/>
          <w:sz w:val="20"/>
          <w:szCs w:val="20"/>
        </w:rPr>
        <w:t>____________________________.</w:t>
      </w:r>
    </w:p>
    <w:p w14:paraId="24F04614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</w:p>
    <w:p w14:paraId="30BD4382" w14:textId="75351C5D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6A5EAD64" w14:textId="3DADE847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19" w:name="Par560"/>
      <w:bookmarkEnd w:id="19"/>
      <w:r w:rsidRPr="0051380C">
        <w:rPr>
          <w:rFonts w:eastAsiaTheme="minorHAnsi"/>
          <w:color w:val="000000" w:themeColor="text1"/>
          <w:sz w:val="20"/>
          <w:szCs w:val="20"/>
        </w:rPr>
        <w:t>&lt;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1&gt; Указываются все  ценные  бумаги  по  видам  (облигации,  векселя  и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другие), за исключением акций, указанных в </w:t>
      </w:r>
      <w:hyperlink w:anchor="Par442" w:history="1">
        <w:r w:rsidRPr="0051380C">
          <w:rPr>
            <w:rFonts w:eastAsiaTheme="minorHAnsi"/>
            <w:b w:val="0"/>
            <w:bCs w:val="0"/>
            <w:color w:val="000000" w:themeColor="text1"/>
            <w:sz w:val="20"/>
            <w:szCs w:val="20"/>
          </w:rPr>
          <w:t>подразделе  5.1</w:t>
        </w:r>
      </w:hyperlink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"Акции  и  иное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участие в коммерческих организациях и фондах".</w:t>
      </w:r>
    </w:p>
    <w:p w14:paraId="350B2E1C" w14:textId="512F1C28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0" w:name="Par563"/>
      <w:bookmarkEnd w:id="20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&lt;2&gt;  Указывается  общая  стоимость ценных бумаг данного вида исходя  из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стоимости  их  приобретения (если ее нельзя определить - исходя из рыночной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стоимости  или  номинальной  стоимости).  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Для  обязательств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,  выраженных  в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иностранной валюте, стоимость указывается в рублях по курсу Банка России на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отчетную дату.</w:t>
      </w:r>
    </w:p>
    <w:p w14:paraId="08F4BE0B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</w:p>
    <w:p w14:paraId="302B659E" w14:textId="38814068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Раздел 6. Сведения об обязательствах имущественного характера</w:t>
      </w:r>
    </w:p>
    <w:p w14:paraId="1833C2EA" w14:textId="5190B2C4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 xml:space="preserve">6.1. Объекты недвижимого имущества, находящиеся в пользовании </w:t>
      </w:r>
      <w:hyperlink w:anchor="Par605" w:history="1">
        <w:r w:rsidRPr="0051380C">
          <w:rPr>
            <w:rFonts w:eastAsiaTheme="minorHAnsi"/>
            <w:color w:val="000000" w:themeColor="text1"/>
            <w:sz w:val="20"/>
            <w:szCs w:val="20"/>
          </w:rPr>
          <w:t>&lt;1&gt;</w:t>
        </w:r>
      </w:hyperlink>
    </w:p>
    <w:tbl>
      <w:tblPr>
        <w:tblW w:w="96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2"/>
        <w:gridCol w:w="1722"/>
        <w:gridCol w:w="1932"/>
        <w:gridCol w:w="1805"/>
        <w:gridCol w:w="2282"/>
        <w:gridCol w:w="1358"/>
      </w:tblGrid>
      <w:tr w:rsidR="0051380C" w:rsidRPr="0051380C" w14:paraId="0757D0F9" w14:textId="77777777" w:rsidTr="0051380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EBB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A25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Вид имущества </w:t>
            </w:r>
            <w:hyperlink w:anchor="Par606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37B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Вид и сроки пользования </w:t>
            </w:r>
            <w:hyperlink w:anchor="Par608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BD0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Основание пользования </w:t>
            </w:r>
            <w:hyperlink w:anchor="Par610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82F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49B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Площадь (кв. м)</w:t>
            </w:r>
          </w:p>
        </w:tc>
      </w:tr>
      <w:tr w:rsidR="0051380C" w:rsidRPr="0051380C" w14:paraId="699FF0AF" w14:textId="77777777" w:rsidTr="0051380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96D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247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484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0F2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0D3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9E9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1380C" w:rsidRPr="0051380C" w14:paraId="3E9588DF" w14:textId="77777777" w:rsidTr="0051380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48E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E1B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EF1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3B7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682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E4A4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0D14796E" w14:textId="77777777" w:rsidTr="0051380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BA7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215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7E2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F0C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3FF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638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5FA47CD1" w14:textId="77777777" w:rsidTr="0051380C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31B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777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0F7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E5D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C64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E6C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6DB6E43" w14:textId="3726F301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7B21C2B9" w14:textId="594A3854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1" w:name="Par605"/>
      <w:bookmarkEnd w:id="21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&lt;1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&gt; 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Указываются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по состоянию на отчетную дату.</w:t>
      </w:r>
    </w:p>
    <w:p w14:paraId="5BB75949" w14:textId="27339C1B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2" w:name="Par606"/>
      <w:bookmarkEnd w:id="22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Указывается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вид  недвижимого имущества (земельный участок,  жилой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дом, дача и другие).</w:t>
      </w:r>
    </w:p>
    <w:p w14:paraId="461F07A6" w14:textId="379F42FD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3" w:name="Par608"/>
      <w:bookmarkEnd w:id="23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&lt;3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Указываются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вид пользования (аренда, безвозмездное пользование  и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другие) и сроки пользования.</w:t>
      </w:r>
    </w:p>
    <w:p w14:paraId="5D471B27" w14:textId="181ADAD7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4" w:name="Par610"/>
      <w:bookmarkEnd w:id="24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&lt;4&gt; Указываются   основание    пользования (договор, фактическое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предоставление и другие), а также реквизиты (дата, номер) соответствующего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договора или акта.</w:t>
      </w:r>
    </w:p>
    <w:p w14:paraId="0BE994CB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</w:p>
    <w:p w14:paraId="1AFDD942" w14:textId="3134B90B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 xml:space="preserve">6.2. Срочные обязательства финансового характера </w:t>
      </w:r>
      <w:hyperlink w:anchor="Par648" w:history="1">
        <w:r w:rsidRPr="0051380C">
          <w:rPr>
            <w:rFonts w:eastAsiaTheme="minorHAnsi"/>
            <w:color w:val="000000" w:themeColor="text1"/>
            <w:sz w:val="20"/>
            <w:szCs w:val="20"/>
          </w:rPr>
          <w:t>&lt;1&gt;</w:t>
        </w:r>
      </w:hyperlink>
    </w:p>
    <w:tbl>
      <w:tblPr>
        <w:tblW w:w="96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"/>
        <w:gridCol w:w="1792"/>
        <w:gridCol w:w="1456"/>
        <w:gridCol w:w="1694"/>
        <w:gridCol w:w="2785"/>
        <w:gridCol w:w="1302"/>
      </w:tblGrid>
      <w:tr w:rsidR="0051380C" w:rsidRPr="0051380C" w14:paraId="63950090" w14:textId="77777777" w:rsidTr="00BF196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062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88B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Содержание обязательства </w:t>
            </w:r>
            <w:hyperlink w:anchor="Par652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DB2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Кредитор (должник) </w:t>
            </w:r>
            <w:hyperlink w:anchor="Par653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6A5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Основание возникновения </w:t>
            </w:r>
            <w:hyperlink w:anchor="Par655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740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Сумма обязательства/размер обязательства по состоянию на отчетную дату </w:t>
            </w:r>
            <w:hyperlink w:anchor="Par657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&lt;5&gt;</w:t>
              </w:r>
            </w:hyperlink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 (руб.)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651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Условия обязательства </w:t>
            </w:r>
            <w:hyperlink w:anchor="Par661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&lt;6&gt;</w:t>
              </w:r>
            </w:hyperlink>
          </w:p>
        </w:tc>
      </w:tr>
      <w:tr w:rsidR="0051380C" w:rsidRPr="0051380C" w14:paraId="4C0FA5FE" w14:textId="77777777" w:rsidTr="00BF196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930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E03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56B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FE1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D71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292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51380C" w:rsidRPr="0051380C" w14:paraId="5C71579F" w14:textId="77777777" w:rsidTr="00BF196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DF9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317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D11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F76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3662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332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7E3DADFE" w14:textId="77777777" w:rsidTr="00BF196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586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925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86B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286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859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655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635A8C55" w14:textId="77777777" w:rsidTr="00BF196F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DEF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512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E6D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A87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89E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D34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034429F" w14:textId="4EABA5A0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6E2354D0" w14:textId="48BB3CB3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5" w:name="Par648"/>
      <w:bookmarkEnd w:id="25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&lt;1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Указываются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имеющиеся  на  отчетную  дату  срочные  обязательства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финансового  характера  на  сумму,  равную  или  превышающую  500 000 руб.,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кредитором   или   должником   по   которым   является  лицо,  сведения  об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обязательствах которого представляются.</w:t>
      </w:r>
    </w:p>
    <w:p w14:paraId="5C79AA4C" w14:textId="06FB8F19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6" w:name="Par652"/>
      <w:bookmarkEnd w:id="26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&lt;2&gt; Указывается существо обязательства (заем, кредит и другие).</w:t>
      </w:r>
    </w:p>
    <w:p w14:paraId="50C067EA" w14:textId="75E3B486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7" w:name="Par653"/>
      <w:bookmarkEnd w:id="27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&lt;3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Указывается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вторая  сторона обязательства: кредитор или  должник,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его фамилия, имя и отчество (наименование юридического лица), адрес.</w:t>
      </w:r>
    </w:p>
    <w:p w14:paraId="63D7BE3A" w14:textId="40303FAC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8" w:name="Par655"/>
      <w:bookmarkEnd w:id="28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&lt;4&gt;   Указываются   основание   возникновения обязательства, а также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реквизиты (дата, номер) соответствующего договора или акта.</w:t>
      </w:r>
    </w:p>
    <w:p w14:paraId="2B319EC6" w14:textId="3271E920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29" w:name="Par657"/>
      <w:bookmarkEnd w:id="29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&lt;5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Указываются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сумма основного обязательства (без суммы процентов)  и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размер  обязательства  по  состоянию  на  отчетную  дату. Для обязательств,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выраженных в иностранной валюте, сумма указывается в рублях по курсу Банка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России на отчетную дату.</w:t>
      </w:r>
    </w:p>
    <w:p w14:paraId="70402E3A" w14:textId="67D1A243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30" w:name="Par661"/>
      <w:bookmarkEnd w:id="30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&lt;6</w:t>
      </w:r>
      <w:proofErr w:type="gramStart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&gt;  Указываются</w:t>
      </w:r>
      <w:proofErr w:type="gramEnd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годовая процентная ставка обязательства, заложенное  в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обеспечение  обязательства  имущество, выданные в обеспечение обязательства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гарантии и поручительства.</w:t>
      </w:r>
    </w:p>
    <w:p w14:paraId="693A4CF8" w14:textId="77777777" w:rsidR="00B47B4A" w:rsidRPr="0051380C" w:rsidRDefault="00B47B4A" w:rsidP="00B47B4A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</w:pPr>
    </w:p>
    <w:p w14:paraId="660FF8F2" w14:textId="09E46BB6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Раздел 7. Сведения о недвижимом имуществе, транспортных средствах</w:t>
      </w:r>
      <w:r w:rsidR="0051380C" w:rsidRPr="0051380C">
        <w:rPr>
          <w:rFonts w:eastAsiaTheme="minorHAnsi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color w:val="000000" w:themeColor="text1"/>
          <w:sz w:val="20"/>
          <w:szCs w:val="20"/>
        </w:rPr>
        <w:t>и ценных бумагах, отчужденных в течение отчетного периода в результате</w:t>
      </w:r>
      <w:r w:rsidR="0051380C" w:rsidRPr="0051380C">
        <w:rPr>
          <w:rFonts w:eastAsiaTheme="minorHAnsi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color w:val="000000" w:themeColor="text1"/>
          <w:sz w:val="20"/>
          <w:szCs w:val="20"/>
        </w:rPr>
        <w:t>безвозмездной сделки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438"/>
        <w:gridCol w:w="2975"/>
        <w:gridCol w:w="2976"/>
      </w:tblGrid>
      <w:tr w:rsidR="0051380C" w:rsidRPr="0051380C" w14:paraId="03427773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106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N п/п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284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Вид имущества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D6E0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Приобретатель имущества по сделке </w:t>
            </w:r>
            <w:hyperlink w:anchor="Par703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3A3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 xml:space="preserve">Основание отчуждения имущества </w:t>
            </w:r>
            <w:hyperlink w:anchor="Par710" w:history="1">
              <w:r w:rsidRPr="0051380C">
                <w:rPr>
                  <w:rFonts w:cs="Times New Roman"/>
                  <w:color w:val="000000" w:themeColor="text1"/>
                  <w:sz w:val="24"/>
                  <w:szCs w:val="24"/>
                </w:rPr>
                <w:t>&lt;2&gt;</w:t>
              </w:r>
            </w:hyperlink>
          </w:p>
        </w:tc>
      </w:tr>
      <w:tr w:rsidR="0051380C" w:rsidRPr="0051380C" w14:paraId="79F77B4A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290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D35B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2FA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4BE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51380C" w:rsidRPr="0051380C" w14:paraId="3CDC7F6B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1CEE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3C7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Земельные участки:</w:t>
            </w:r>
          </w:p>
          <w:p w14:paraId="7B99011D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  <w:p w14:paraId="37CCABD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767A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0D9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0756FB65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FC7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58B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Иное недвижимое имущество:</w:t>
            </w:r>
          </w:p>
          <w:p w14:paraId="4B5E864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  <w:p w14:paraId="0452DF17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21C9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1135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1553A7FE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FCB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42E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Транспортные средства:</w:t>
            </w:r>
          </w:p>
          <w:p w14:paraId="19989CFE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1)</w:t>
            </w:r>
          </w:p>
          <w:p w14:paraId="0ECB868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C31C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C963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51380C" w:rsidRPr="0051380C" w14:paraId="30211274" w14:textId="77777777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8A9F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DD51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Ценные бумаги:</w:t>
            </w:r>
          </w:p>
          <w:p w14:paraId="1FE120F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1)</w:t>
            </w:r>
          </w:p>
          <w:p w14:paraId="1AB9F0C8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1380C">
              <w:rPr>
                <w:rFonts w:cs="Times New Roman"/>
                <w:color w:val="000000" w:themeColor="text1"/>
                <w:sz w:val="24"/>
                <w:szCs w:val="24"/>
              </w:rPr>
              <w:t>2)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6EEB6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B5F4" w14:textId="77777777" w:rsidR="00B47B4A" w:rsidRPr="0051380C" w:rsidRDefault="00B47B4A" w:rsidP="00B47B4A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4E057F8" w14:textId="3F57D60D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color w:val="000000" w:themeColor="text1"/>
          <w:sz w:val="20"/>
          <w:szCs w:val="20"/>
        </w:rPr>
      </w:pPr>
      <w:r w:rsidRPr="0051380C">
        <w:rPr>
          <w:rFonts w:eastAsiaTheme="minorHAnsi"/>
          <w:color w:val="000000" w:themeColor="text1"/>
          <w:sz w:val="20"/>
          <w:szCs w:val="20"/>
        </w:rPr>
        <w:t>--------------------------------</w:t>
      </w:r>
    </w:p>
    <w:p w14:paraId="7D3C3FD6" w14:textId="15FE3315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31" w:name="Par703"/>
      <w:bookmarkEnd w:id="31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&lt;1&gt; Указываются  фамилия, имя,  отчество (при наличии),  дата рождения,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серия    и   номер   паспорта    или   свидетельства    о   рождении   (для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несовершеннолетнего  ребенка,  не имеющего паспорта),  дата выдачи и орган,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выдавший  документ,  адрес регистрации физического лица  или  наименование,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индивидуальный   номер   налогоплательщика   и   основной   государственный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регистрационный  номер юридического  лица,  которым  передано имущество  по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безвозмездной сделке.</w:t>
      </w:r>
    </w:p>
    <w:p w14:paraId="7AC15B6A" w14:textId="49DADFBC" w:rsidR="00B47B4A" w:rsidRPr="0051380C" w:rsidRDefault="00B47B4A" w:rsidP="00BF196F">
      <w:pPr>
        <w:pStyle w:val="1"/>
        <w:autoSpaceDE w:val="0"/>
        <w:autoSpaceDN w:val="0"/>
        <w:adjustRightInd w:val="0"/>
        <w:spacing w:before="0" w:beforeAutospacing="0" w:after="0" w:afterAutospacing="0"/>
        <w:jc w:val="both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bookmarkStart w:id="32" w:name="Par710"/>
      <w:bookmarkEnd w:id="32"/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&lt;2&gt; Указываются основания прекращения права собственности (наименование</w:t>
      </w:r>
      <w:r w:rsidR="00BF196F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и реквизиты (дата, номер) соответствующего договора или акта).</w:t>
      </w:r>
    </w:p>
    <w:p w14:paraId="66DCE80B" w14:textId="77777777" w:rsidR="00B47B4A" w:rsidRPr="0051380C" w:rsidRDefault="00B47B4A" w:rsidP="00B47B4A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</w:pPr>
    </w:p>
    <w:p w14:paraId="43BED59F" w14:textId="3E843CE0" w:rsidR="00B47B4A" w:rsidRPr="0051380C" w:rsidRDefault="00B47B4A" w:rsidP="0051380C">
      <w:pPr>
        <w:pStyle w:val="1"/>
        <w:autoSpaceDE w:val="0"/>
        <w:autoSpaceDN w:val="0"/>
        <w:adjustRightInd w:val="0"/>
        <w:spacing w:before="0" w:beforeAutospacing="0" w:after="0" w:afterAutospacing="0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Достоверность и полноту настоящих сведений подтверждаю.</w:t>
      </w:r>
    </w:p>
    <w:p w14:paraId="0B16169F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696E8DC7" w14:textId="59C8B65E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"__" _______________ 20__ г. _______</w:t>
      </w:r>
      <w:r w:rsidR="0051380C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</w:t>
      </w:r>
    </w:p>
    <w:p w14:paraId="5141F817" w14:textId="466B20AD" w:rsidR="00B47B4A" w:rsidRPr="0051380C" w:rsidRDefault="0051380C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 xml:space="preserve">                                                  </w:t>
      </w:r>
      <w:r w:rsidR="00B47B4A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(подпись лица, представляющего сведения)</w:t>
      </w:r>
    </w:p>
    <w:p w14:paraId="6AD75A4D" w14:textId="7777777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</w:p>
    <w:p w14:paraId="62B034E8" w14:textId="7D65001C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="0051380C"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</w:t>
      </w: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_________________________________________________________</w:t>
      </w:r>
    </w:p>
    <w:p w14:paraId="1CEA88B7" w14:textId="58C7EC97" w:rsidR="00B47B4A" w:rsidRPr="0051380C" w:rsidRDefault="00B47B4A" w:rsidP="00B47B4A">
      <w:pPr>
        <w:pStyle w:val="1"/>
        <w:autoSpaceDE w:val="0"/>
        <w:autoSpaceDN w:val="0"/>
        <w:adjustRightInd w:val="0"/>
        <w:spacing w:before="0" w:beforeAutospacing="0" w:after="0" w:afterAutospacing="0"/>
        <w:jc w:val="center"/>
        <w:rPr>
          <w:rFonts w:eastAsiaTheme="minorHAnsi"/>
          <w:b w:val="0"/>
          <w:bCs w:val="0"/>
          <w:color w:val="000000" w:themeColor="text1"/>
          <w:sz w:val="20"/>
          <w:szCs w:val="20"/>
        </w:rPr>
      </w:pPr>
      <w:r w:rsidRPr="0051380C">
        <w:rPr>
          <w:rFonts w:eastAsiaTheme="minorHAnsi"/>
          <w:b w:val="0"/>
          <w:bCs w:val="0"/>
          <w:color w:val="000000" w:themeColor="text1"/>
          <w:sz w:val="20"/>
          <w:szCs w:val="20"/>
        </w:rPr>
        <w:t>(Ф.И.О. и подпись лица, принявшего справку)</w:t>
      </w:r>
    </w:p>
    <w:p w14:paraId="6C8BA58D" w14:textId="77777777" w:rsidR="00B47B4A" w:rsidRPr="0051380C" w:rsidRDefault="00B47B4A" w:rsidP="00B47B4A">
      <w:pPr>
        <w:autoSpaceDE w:val="0"/>
        <w:autoSpaceDN w:val="0"/>
        <w:adjustRightInd w:val="0"/>
        <w:spacing w:after="0"/>
        <w:jc w:val="center"/>
        <w:rPr>
          <w:rFonts w:cs="Times New Roman"/>
          <w:color w:val="000000" w:themeColor="text1"/>
          <w:szCs w:val="28"/>
        </w:rPr>
      </w:pPr>
    </w:p>
    <w:p w14:paraId="38127D68" w14:textId="77777777" w:rsidR="00F12C76" w:rsidRPr="0051380C" w:rsidRDefault="00F12C76" w:rsidP="00B47B4A">
      <w:pPr>
        <w:spacing w:after="0"/>
        <w:jc w:val="center"/>
        <w:rPr>
          <w:rFonts w:cs="Times New Roman"/>
          <w:color w:val="000000" w:themeColor="text1"/>
        </w:rPr>
      </w:pPr>
    </w:p>
    <w:sectPr w:rsidR="00F12C76" w:rsidRPr="0051380C" w:rsidSect="00B47B4A">
      <w:type w:val="continuous"/>
      <w:pgSz w:w="11905" w:h="16838"/>
      <w:pgMar w:top="1134" w:right="850" w:bottom="1134" w:left="1701" w:header="0" w:footer="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302411" w14:textId="77777777" w:rsidR="00B47B4A" w:rsidRDefault="00B47B4A" w:rsidP="00B47B4A">
      <w:pPr>
        <w:spacing w:after="0"/>
      </w:pPr>
      <w:r>
        <w:separator/>
      </w:r>
    </w:p>
  </w:endnote>
  <w:endnote w:type="continuationSeparator" w:id="0">
    <w:p w14:paraId="05C19AB5" w14:textId="77777777" w:rsidR="00B47B4A" w:rsidRDefault="00B47B4A" w:rsidP="00B47B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D03A2" w14:textId="77777777" w:rsidR="00B47B4A" w:rsidRDefault="00B47B4A" w:rsidP="00B47B4A">
      <w:pPr>
        <w:spacing w:after="0"/>
      </w:pPr>
      <w:r>
        <w:separator/>
      </w:r>
    </w:p>
  </w:footnote>
  <w:footnote w:type="continuationSeparator" w:id="0">
    <w:p w14:paraId="335DEFD9" w14:textId="77777777" w:rsidR="00B47B4A" w:rsidRDefault="00B47B4A" w:rsidP="00B47B4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4F"/>
    <w:rsid w:val="0051380C"/>
    <w:rsid w:val="00611D4F"/>
    <w:rsid w:val="006C0B77"/>
    <w:rsid w:val="007F5A5E"/>
    <w:rsid w:val="008242FF"/>
    <w:rsid w:val="00870751"/>
    <w:rsid w:val="00922C48"/>
    <w:rsid w:val="009B067C"/>
    <w:rsid w:val="00B47B4A"/>
    <w:rsid w:val="00B915B7"/>
    <w:rsid w:val="00BF196F"/>
    <w:rsid w:val="00EA59DF"/>
    <w:rsid w:val="00EE4070"/>
    <w:rsid w:val="00F12C76"/>
    <w:rsid w:val="00F6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F737"/>
  <w15:chartTrackingRefBased/>
  <w15:docId w15:val="{CBCDE47B-5F56-44F9-AB5A-5DA82AEA0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F6054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05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60547"/>
    <w:rPr>
      <w:color w:val="0000FF"/>
      <w:u w:val="single"/>
    </w:rPr>
  </w:style>
  <w:style w:type="character" w:customStyle="1" w:styleId="blk">
    <w:name w:val="blk"/>
    <w:basedOn w:val="a0"/>
    <w:rsid w:val="00F60547"/>
  </w:style>
  <w:style w:type="character" w:customStyle="1" w:styleId="hl">
    <w:name w:val="hl"/>
    <w:basedOn w:val="a0"/>
    <w:rsid w:val="00F60547"/>
  </w:style>
  <w:style w:type="character" w:customStyle="1" w:styleId="nobr">
    <w:name w:val="nobr"/>
    <w:basedOn w:val="a0"/>
    <w:rsid w:val="00F60547"/>
  </w:style>
  <w:style w:type="paragraph" w:styleId="a4">
    <w:name w:val="Balloon Text"/>
    <w:basedOn w:val="a"/>
    <w:link w:val="a5"/>
    <w:uiPriority w:val="99"/>
    <w:semiHidden/>
    <w:unhideWhenUsed/>
    <w:rsid w:val="00F6054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054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47B4A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B47B4A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47B4A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B47B4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4022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17362">
              <w:marLeft w:val="0"/>
              <w:marRight w:val="0"/>
              <w:marTop w:val="12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4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7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738694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29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9841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0667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151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12559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53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602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380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5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436180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90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8783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46298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12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38011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560352">
                  <w:marLeft w:val="0"/>
                  <w:marRight w:val="0"/>
                  <w:marTop w:val="19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30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5605459CDF48D25D77A0E646D2B5AC566EE726A8C99E285E3D57C4F9D4A8CA173EA5B8607C852A9EBE96C7BC9C5B9015002D13A9F693B6FD2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45605459CDF48D25D77A0E646D2B5AC5766E925ABCD9E285E3D57C4F9D4A8CA173EA5B8607C852B99BE96C7BC9C5B9015002D13A9F693B6FD2A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4E576-4E2D-45E2-9F83-061124D63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2335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Стрельцова</dc:creator>
  <cp:keywords/>
  <dc:description/>
  <cp:lastModifiedBy>Елена Стрельцова</cp:lastModifiedBy>
  <cp:revision>2</cp:revision>
  <cp:lastPrinted>2020-08-07T09:43:00Z</cp:lastPrinted>
  <dcterms:created xsi:type="dcterms:W3CDTF">2020-08-25T14:31:00Z</dcterms:created>
  <dcterms:modified xsi:type="dcterms:W3CDTF">2020-08-25T14:31:00Z</dcterms:modified>
</cp:coreProperties>
</file>